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A8C" w:rsidRDefault="00331A8C" w:rsidP="00331A8C">
      <w:pPr>
        <w:rPr>
          <w:rFonts w:ascii="Times New Roman" w:hAnsi="Times New Roman" w:cs="Times New Roman"/>
          <w:sz w:val="36"/>
          <w:szCs w:val="36"/>
        </w:rPr>
      </w:pPr>
      <w:bookmarkStart w:id="0" w:name="_GoBack"/>
    </w:p>
    <w:bookmarkEnd w:id="0"/>
    <w:p w:rsidR="00331A8C" w:rsidRDefault="00331A8C" w:rsidP="00331A8C">
      <w:pPr>
        <w:rPr>
          <w:rFonts w:ascii="Times New Roman" w:hAnsi="Times New Roman" w:cs="Times New Roman"/>
          <w:sz w:val="36"/>
          <w:szCs w:val="36"/>
        </w:rPr>
      </w:pPr>
    </w:p>
    <w:p w:rsidR="00331A8C" w:rsidRPr="00331A8C" w:rsidRDefault="00331A8C" w:rsidP="00331A8C">
      <w:pPr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GB"/>
        </w:rPr>
      </w:pPr>
      <w:r w:rsidRPr="00331A8C">
        <w:rPr>
          <w:rFonts w:ascii="Times New Roman" w:hAnsi="Times New Roman" w:cs="Times New Roman"/>
          <w:sz w:val="36"/>
          <w:szCs w:val="36"/>
        </w:rPr>
        <w:t xml:space="preserve">Odpowiadając na </w:t>
      </w:r>
      <w:r w:rsidRPr="00331A8C">
        <w:rPr>
          <w:rFonts w:ascii="Times New Roman" w:hAnsi="Times New Roman" w:cs="Times New Roman"/>
          <w:b/>
          <w:sz w:val="36"/>
          <w:szCs w:val="36"/>
        </w:rPr>
        <w:t xml:space="preserve">petycję z dnia 17 października 2017r., </w:t>
      </w:r>
      <w:r w:rsidRPr="00331A8C">
        <w:rPr>
          <w:rFonts w:ascii="Times New Roman" w:hAnsi="Times New Roman" w:cs="Times New Roman"/>
          <w:b/>
          <w:sz w:val="36"/>
          <w:szCs w:val="36"/>
        </w:rPr>
        <w:t xml:space="preserve">dotyczącej wspierania </w:t>
      </w:r>
      <w:proofErr w:type="spellStart"/>
      <w:r w:rsidRPr="00331A8C">
        <w:rPr>
          <w:rFonts w:ascii="Times New Roman" w:hAnsi="Times New Roman" w:cs="Times New Roman"/>
          <w:b/>
          <w:sz w:val="36"/>
          <w:szCs w:val="36"/>
        </w:rPr>
        <w:t>mikroprzedsiebiorczości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1A8C">
        <w:rPr>
          <w:rFonts w:ascii="Times New Roman" w:hAnsi="Times New Roman" w:cs="Times New Roman"/>
          <w:sz w:val="36"/>
          <w:szCs w:val="36"/>
        </w:rPr>
        <w:t xml:space="preserve">informujemy, iż Gmina Krzemieniewo nie posiada informacji na temat danych adresowych </w:t>
      </w:r>
      <w:proofErr w:type="spellStart"/>
      <w:r w:rsidRPr="00331A8C">
        <w:rPr>
          <w:rFonts w:ascii="Times New Roman" w:hAnsi="Times New Roman" w:cs="Times New Roman"/>
          <w:sz w:val="36"/>
          <w:szCs w:val="36"/>
        </w:rPr>
        <w:t>mikroprzedsiębiorców</w:t>
      </w:r>
      <w:proofErr w:type="spellEnd"/>
      <w:r w:rsidRPr="00331A8C">
        <w:rPr>
          <w:rFonts w:ascii="Times New Roman" w:hAnsi="Times New Roman" w:cs="Times New Roman"/>
          <w:sz w:val="36"/>
          <w:szCs w:val="36"/>
        </w:rPr>
        <w:t xml:space="preserve"> działających na terenie gminy. W związku z tym </w:t>
      </w:r>
      <w:r w:rsidRPr="00331A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GB"/>
        </w:rPr>
        <w:t>Stanowisko Fundacji w sprawie projektu ustawy o zarządzie sukcesyjnym przedsiębiorstwa funkcjonującego w formie osoby fizycznej prowadzącej działalność gospodarczą</w:t>
      </w:r>
      <w:r w:rsidRPr="00331A8C">
        <w:rPr>
          <w:rFonts w:ascii="Times New Roman" w:hAnsi="Times New Roman" w:cs="Times New Roman"/>
          <w:color w:val="000000"/>
          <w:sz w:val="36"/>
          <w:szCs w:val="36"/>
          <w:lang w:eastAsia="en-GB"/>
        </w:rPr>
        <w:t xml:space="preserve"> zamieszczamy na oficjalnej stronie Urzędu Gminy w Krzemieniewie ( </w:t>
      </w:r>
      <w:hyperlink r:id="rId4" w:history="1">
        <w:r w:rsidRPr="00331A8C">
          <w:rPr>
            <w:rStyle w:val="Hipercze"/>
            <w:rFonts w:ascii="Times New Roman" w:hAnsi="Times New Roman" w:cs="Times New Roman"/>
            <w:sz w:val="36"/>
            <w:szCs w:val="36"/>
            <w:lang w:eastAsia="en-GB"/>
          </w:rPr>
          <w:t>www.krzemieniewo.pl</w:t>
        </w:r>
      </w:hyperlink>
      <w:r w:rsidRPr="00331A8C">
        <w:rPr>
          <w:rFonts w:ascii="Times New Roman" w:hAnsi="Times New Roman" w:cs="Times New Roman"/>
          <w:color w:val="000000"/>
          <w:sz w:val="36"/>
          <w:szCs w:val="36"/>
          <w:lang w:eastAsia="en-GB"/>
        </w:rPr>
        <w:t xml:space="preserve">) w zakładce: </w:t>
      </w:r>
      <w:r w:rsidRPr="00331A8C">
        <w:rPr>
          <w:rFonts w:ascii="Times New Roman" w:hAnsi="Times New Roman" w:cs="Times New Roman"/>
          <w:b/>
          <w:bCs/>
          <w:color w:val="000000"/>
          <w:sz w:val="36"/>
          <w:szCs w:val="36"/>
          <w:lang w:eastAsia="en-GB"/>
        </w:rPr>
        <w:t>Komunikaty.</w:t>
      </w:r>
    </w:p>
    <w:p w:rsidR="00331A8C" w:rsidRPr="00331A8C" w:rsidRDefault="00331A8C" w:rsidP="00331A8C">
      <w:pPr>
        <w:rPr>
          <w:rFonts w:ascii="Times New Roman" w:hAnsi="Times New Roman" w:cs="Times New Roman"/>
          <w:sz w:val="36"/>
          <w:szCs w:val="36"/>
        </w:rPr>
      </w:pPr>
    </w:p>
    <w:p w:rsidR="00174597" w:rsidRDefault="00174597"/>
    <w:p w:rsidR="00331A8C" w:rsidRDefault="00331A8C"/>
    <w:p w:rsidR="00331A8C" w:rsidRPr="00331A8C" w:rsidRDefault="00331A8C">
      <w:pPr>
        <w:rPr>
          <w:rFonts w:ascii="Times New Roman" w:hAnsi="Times New Roman" w:cs="Times New Roman"/>
          <w:sz w:val="28"/>
          <w:szCs w:val="28"/>
        </w:rPr>
      </w:pPr>
      <w:r w:rsidRPr="00331A8C">
        <w:rPr>
          <w:rFonts w:ascii="Times New Roman" w:hAnsi="Times New Roman" w:cs="Times New Roman"/>
          <w:sz w:val="28"/>
          <w:szCs w:val="28"/>
        </w:rPr>
        <w:t>Krzemieniewo, 07 listopada 2017 r.</w:t>
      </w:r>
    </w:p>
    <w:sectPr w:rsidR="00331A8C" w:rsidRPr="00331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8C"/>
    <w:rsid w:val="00174597"/>
    <w:rsid w:val="0028770D"/>
    <w:rsid w:val="00331A8C"/>
    <w:rsid w:val="00FD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A07B"/>
  <w15:chartTrackingRefBased/>
  <w15:docId w15:val="{FE69F33D-3E76-485F-96F1-6E6DF443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1A8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1A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zemie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Szulc</dc:creator>
  <cp:keywords/>
  <dc:description/>
  <cp:lastModifiedBy>Longina Szulc</cp:lastModifiedBy>
  <cp:revision>1</cp:revision>
  <dcterms:created xsi:type="dcterms:W3CDTF">2017-11-08T06:09:00Z</dcterms:created>
  <dcterms:modified xsi:type="dcterms:W3CDTF">2017-11-08T06:14:00Z</dcterms:modified>
</cp:coreProperties>
</file>